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9DBF" w14:textId="77777777" w:rsidR="003256A2" w:rsidRDefault="0039718D" w:rsidP="0039718D">
      <w:pPr>
        <w:jc w:val="center"/>
      </w:pPr>
      <w:r>
        <w:t>MINUTES</w:t>
      </w:r>
    </w:p>
    <w:p w14:paraId="1D736A07" w14:textId="77777777" w:rsidR="0039718D" w:rsidRDefault="0039718D" w:rsidP="0039718D">
      <w:pPr>
        <w:jc w:val="center"/>
      </w:pPr>
    </w:p>
    <w:p w14:paraId="6FB74683" w14:textId="77777777" w:rsidR="0039718D" w:rsidRDefault="00AB53A7" w:rsidP="0039718D">
      <w:pPr>
        <w:jc w:val="center"/>
      </w:pPr>
      <w:r>
        <w:t>July</w:t>
      </w:r>
      <w:r w:rsidR="0039718D">
        <w:t xml:space="preserve"> Congregational Meeting</w:t>
      </w:r>
    </w:p>
    <w:p w14:paraId="651903BA" w14:textId="77777777" w:rsidR="0039718D" w:rsidRDefault="0039718D" w:rsidP="0039718D">
      <w:pPr>
        <w:jc w:val="center"/>
      </w:pPr>
      <w:r>
        <w:t>Sunday, July 8, 2018 at 11am</w:t>
      </w:r>
    </w:p>
    <w:p w14:paraId="0BB0E565" w14:textId="77777777" w:rsidR="0039718D" w:rsidRDefault="0039718D" w:rsidP="0039718D">
      <w:pPr>
        <w:jc w:val="center"/>
      </w:pPr>
    </w:p>
    <w:p w14:paraId="1C5CF99C" w14:textId="77777777" w:rsidR="0039718D" w:rsidRDefault="0039718D" w:rsidP="0039718D">
      <w:r>
        <w:t>Greeting and Opening Prayer (Shari Sweeney)</w:t>
      </w:r>
    </w:p>
    <w:p w14:paraId="35E085B4" w14:textId="77777777" w:rsidR="0039718D" w:rsidRDefault="0039718D" w:rsidP="0039718D">
      <w:r>
        <w:t>10:53 Shari called the meeting to order, acknowledged quorum, and opened with a prayer.</w:t>
      </w:r>
    </w:p>
    <w:p w14:paraId="01760E6E" w14:textId="77777777" w:rsidR="0039718D" w:rsidRDefault="0039718D" w:rsidP="0039718D"/>
    <w:p w14:paraId="291442BE" w14:textId="77777777" w:rsidR="0039718D" w:rsidRDefault="0039718D" w:rsidP="0039718D">
      <w:r>
        <w:t>Approval of Minutes of January 2018 Congregational Meeting</w:t>
      </w:r>
    </w:p>
    <w:p w14:paraId="09513005" w14:textId="77777777" w:rsidR="0039718D" w:rsidRDefault="0039718D" w:rsidP="0039718D">
      <w:r>
        <w:t xml:space="preserve">Motion to dispense with reading the minutes from January 2018 meeting was passed.  Motion to </w:t>
      </w:r>
      <w:proofErr w:type="gramStart"/>
      <w:r>
        <w:t>approved</w:t>
      </w:r>
      <w:proofErr w:type="gramEnd"/>
      <w:r>
        <w:t xml:space="preserve"> these minutes was also passed.</w:t>
      </w:r>
    </w:p>
    <w:p w14:paraId="0AABE941" w14:textId="77777777" w:rsidR="0039718D" w:rsidRDefault="0039718D" w:rsidP="0039718D"/>
    <w:p w14:paraId="00200BA4" w14:textId="77777777" w:rsidR="0039718D" w:rsidRDefault="0039718D" w:rsidP="0039718D">
      <w:r>
        <w:t>Annual Report for 2017-2018</w:t>
      </w:r>
    </w:p>
    <w:p w14:paraId="686B4411" w14:textId="77777777" w:rsidR="0039718D" w:rsidRDefault="0039718D" w:rsidP="0039718D">
      <w:r>
        <w:t>Motion to receive the annual report for 2017-18 was passed.</w:t>
      </w:r>
    </w:p>
    <w:p w14:paraId="761F2C2F" w14:textId="77777777" w:rsidR="0039718D" w:rsidRDefault="0039718D" w:rsidP="0039718D"/>
    <w:p w14:paraId="24EEFC1D" w14:textId="77777777" w:rsidR="0039718D" w:rsidRDefault="0039718D" w:rsidP="0039718D">
      <w:r>
        <w:t>Treasurer’s Report (Bob Norby for Chris Riedel)</w:t>
      </w:r>
    </w:p>
    <w:p w14:paraId="7F4AB3E1" w14:textId="77777777" w:rsidR="0039718D" w:rsidRDefault="0039718D" w:rsidP="0039718D">
      <w:r>
        <w:t xml:space="preserve">A mid-year summary was presented.  The goal this year has been to minimize expenses without adversely affecting programs and operations.  Current pledges have been received at about 50% of total pledged, so we are right on target.  Plate offerings are up about $10,000 over same time last year, in part due to the “Pad the Plate” initiative Pastor Fred began in January.  To date, our total revenues are at $448,128 and total expenses are at $394,044.  </w:t>
      </w:r>
      <w:proofErr w:type="gramStart"/>
      <w:r>
        <w:t>Thanks</w:t>
      </w:r>
      <w:proofErr w:type="gramEnd"/>
      <w:r>
        <w:t xml:space="preserve"> were offered to staff for financial oversight.  The 2019 budget will be presented in January 2019.</w:t>
      </w:r>
    </w:p>
    <w:p w14:paraId="6FE3CCA6" w14:textId="77777777" w:rsidR="0039718D" w:rsidRDefault="0039718D" w:rsidP="0039718D"/>
    <w:p w14:paraId="112EFDB6" w14:textId="7973A907" w:rsidR="0020183F" w:rsidRDefault="0039718D" w:rsidP="0039718D">
      <w:r>
        <w:t>Nominating Committee Report and Slate</w:t>
      </w:r>
      <w:r w:rsidR="0020183F">
        <w:t xml:space="preserve"> (</w:t>
      </w:r>
      <w:r w:rsidR="00796C10">
        <w:t>Shari Sweeney</w:t>
      </w:r>
      <w:bookmarkStart w:id="0" w:name="_GoBack"/>
      <w:bookmarkEnd w:id="0"/>
      <w:r w:rsidR="0020183F">
        <w:t xml:space="preserve"> for Karen Hoag)</w:t>
      </w:r>
    </w:p>
    <w:p w14:paraId="52C7D6E7" w14:textId="77777777" w:rsidR="0020183F" w:rsidRDefault="0020183F" w:rsidP="0039718D">
      <w:r>
        <w:t>The 2019-2021 slate was presented.  Shari asked for motion to approve and adopt slate.  Discussion included question about open spot on Lay Ministries, with Dana moving to Governing Board chair.  Dana said the open spot should be filled very soon.  Motion to approve and adopt slate passed.</w:t>
      </w:r>
    </w:p>
    <w:p w14:paraId="578C4710" w14:textId="77777777" w:rsidR="0020183F" w:rsidRDefault="0020183F" w:rsidP="0039718D"/>
    <w:p w14:paraId="3B8F2746" w14:textId="77777777" w:rsidR="0020183F" w:rsidRDefault="0020183F" w:rsidP="0039718D">
      <w:r>
        <w:t>Facilities Update (Sue Detrick)</w:t>
      </w:r>
    </w:p>
    <w:p w14:paraId="7DE288EF" w14:textId="77777777" w:rsidR="0020183F" w:rsidRDefault="0020183F" w:rsidP="0039718D">
      <w:r>
        <w:t xml:space="preserve">Progress has been made implementing the reserve study projects, including this year’s focus on HVAC control system upgrade, repair on 5 stained glass windows, and painting exterior soffits and fascia.  </w:t>
      </w:r>
    </w:p>
    <w:p w14:paraId="76AC373A" w14:textId="77777777" w:rsidR="0020183F" w:rsidRDefault="0020183F" w:rsidP="0039718D"/>
    <w:p w14:paraId="47CF9665" w14:textId="77777777" w:rsidR="0020183F" w:rsidRDefault="0020183F" w:rsidP="0039718D">
      <w:r>
        <w:t>Governing Board Chair Comments (Shari)</w:t>
      </w:r>
    </w:p>
    <w:p w14:paraId="01C970F2" w14:textId="77777777" w:rsidR="0020183F" w:rsidRDefault="0020183F" w:rsidP="0039718D">
      <w:r>
        <w:t>Shari noted the church is in its 91</w:t>
      </w:r>
      <w:r w:rsidRPr="0020183F">
        <w:rPr>
          <w:vertAlign w:val="superscript"/>
        </w:rPr>
        <w:t>st</w:t>
      </w:r>
      <w:r>
        <w:t xml:space="preserve"> year, and the first guided by the four points of our strategic plan:  community engagement, diversity/safe space, ministry with children and families, and marketing and promotion of the church.  She offered thanks to the staff, Governing Board, and </w:t>
      </w:r>
      <w:proofErr w:type="gramStart"/>
      <w:r>
        <w:t>Long Range</w:t>
      </w:r>
      <w:proofErr w:type="gramEnd"/>
      <w:r>
        <w:t xml:space="preserve"> Vision.  She also thanked the Congregation for their involvement.</w:t>
      </w:r>
    </w:p>
    <w:p w14:paraId="27FE95A2" w14:textId="77777777" w:rsidR="0020183F" w:rsidRDefault="0020183F" w:rsidP="0039718D"/>
    <w:p w14:paraId="6CBF37A6" w14:textId="77777777" w:rsidR="0020183F" w:rsidRDefault="0020183F" w:rsidP="0039718D"/>
    <w:p w14:paraId="7EC6DD4D" w14:textId="77777777" w:rsidR="0020183F" w:rsidRDefault="0020183F" w:rsidP="0039718D">
      <w:r>
        <w:lastRenderedPageBreak/>
        <w:t>Pastor Comments (Fred)</w:t>
      </w:r>
    </w:p>
    <w:p w14:paraId="2E24D8DF" w14:textId="77777777" w:rsidR="006A702B" w:rsidRDefault="0020183F" w:rsidP="0039718D">
      <w:r>
        <w:t>Fred thanked Shari for her able leadership.  He has enjoyed his past eight years, and looks forward to keeping the momentum going, and encouraged continued financial support so we can continue to make a difference in our community.</w:t>
      </w:r>
    </w:p>
    <w:p w14:paraId="56A0AD44" w14:textId="77777777" w:rsidR="006A702B" w:rsidRDefault="006A702B" w:rsidP="0039718D"/>
    <w:p w14:paraId="6D23E3C4" w14:textId="77777777" w:rsidR="006A702B" w:rsidRDefault="006A702B" w:rsidP="0039718D">
      <w:r>
        <w:t>Recognition of Outgoing Governing Board Members (Dana Dolan)</w:t>
      </w:r>
    </w:p>
    <w:p w14:paraId="14E5BCC8" w14:textId="77777777" w:rsidR="0039718D" w:rsidRDefault="006A702B" w:rsidP="0039718D">
      <w:r>
        <w:t>Dana recognized the following members who will be stepping down after completing 3 years on Governing Board:  Nils Wickstrom (personnel), Karen Hoag (nominating), Sue Detrick (properties), Deb Robertson (secretary), and Shari Sweeney (chair).  Dana also thanked Bob Norby for his many years serving on Long Range Vision.</w:t>
      </w:r>
    </w:p>
    <w:p w14:paraId="4C8811C2" w14:textId="77777777" w:rsidR="006A702B" w:rsidRDefault="006A702B" w:rsidP="0039718D"/>
    <w:p w14:paraId="1B1E15CC" w14:textId="77777777" w:rsidR="006A702B" w:rsidRDefault="006A702B" w:rsidP="0039718D">
      <w:r>
        <w:t>Closing Prayer (Shari)</w:t>
      </w:r>
    </w:p>
    <w:p w14:paraId="6C36F02C" w14:textId="77777777" w:rsidR="006A702B" w:rsidRDefault="006A702B" w:rsidP="0039718D"/>
    <w:p w14:paraId="12A8C99D" w14:textId="77777777" w:rsidR="006A702B" w:rsidRDefault="006A702B" w:rsidP="0039718D">
      <w:r>
        <w:t>Adjourn 11:45 am</w:t>
      </w:r>
    </w:p>
    <w:p w14:paraId="704B48CD" w14:textId="77777777" w:rsidR="002F4365" w:rsidRDefault="002F4365" w:rsidP="006B2E7D"/>
    <w:p w14:paraId="1334C63A" w14:textId="77777777" w:rsidR="002F4365" w:rsidRDefault="002F4365" w:rsidP="006B2E7D"/>
    <w:sectPr w:rsidR="002F4365" w:rsidSect="002F4365">
      <w:headerReference w:type="even" r:id="rId6"/>
      <w:headerReference w:type="default" r:id="rId7"/>
      <w:headerReference w:type="first" r:id="rId8"/>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CED4" w14:textId="77777777" w:rsidR="004B37D5" w:rsidRDefault="004B37D5" w:rsidP="00D31AE2">
      <w:r>
        <w:separator/>
      </w:r>
    </w:p>
  </w:endnote>
  <w:endnote w:type="continuationSeparator" w:id="0">
    <w:p w14:paraId="1BF0A70C" w14:textId="77777777" w:rsidR="004B37D5" w:rsidRDefault="004B37D5" w:rsidP="00D3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1225" w14:textId="77777777" w:rsidR="004B37D5" w:rsidRDefault="004B37D5" w:rsidP="00D31AE2">
      <w:r>
        <w:separator/>
      </w:r>
    </w:p>
  </w:footnote>
  <w:footnote w:type="continuationSeparator" w:id="0">
    <w:p w14:paraId="4531D34C" w14:textId="77777777" w:rsidR="004B37D5" w:rsidRDefault="004B37D5" w:rsidP="00D3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F078" w14:textId="77777777" w:rsidR="00D31AE2" w:rsidRDefault="004B37D5">
    <w:pPr>
      <w:pStyle w:val="Header"/>
    </w:pPr>
    <w:r>
      <w:rPr>
        <w:noProof/>
      </w:rPr>
      <w:pict w14:anchorId="44834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2488 1227 2250 1554 1905 1677 1852 1718 1852 1984 2038 2188 2461 2843 2488 3190 2197 3497 10800 3518 10800 19227 1879 19329 1879 19390 10800 19554 6273 19615 6273 19840 10800 19881 12255 20127 12732 20168 14108 20168 19694 20168 19694 19963 18502 19943 19694 19861 19694 19615 10800 19554 19694 19390 19694 19329 10800 19227 10852 3497 12176 3211 12150 2986 9767 2863 12150 2781 12097 2536 11911 2413 3414 2209 3520 2188 3705 1984 3705 1718 3652 1677 3282 1554 3044 1227 2488 1227">
          <v:imagedata r:id="rId1" o:title="FCC Color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8218" w14:textId="77777777" w:rsidR="00D31AE2" w:rsidRDefault="004B37D5">
    <w:pPr>
      <w:pStyle w:val="Header"/>
    </w:pPr>
    <w:r>
      <w:rPr>
        <w:noProof/>
      </w:rPr>
      <w:pict w14:anchorId="7B503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3.75pt;margin-top:-146.25pt;width:612pt;height:11in;z-index:-251658240;mso-wrap-edited:f;mso-position-horizontal-relative:margin;mso-position-vertical-relative:margin" wrapcoords="2488 1227 2250 1554 1905 1677 1852 1718 1852 1984 2038 2188 2461 2843 2488 3190 2197 3497 10800 3518 10800 19227 1879 19329 1879 19390 10800 19554 6273 19615 6273 19840 10800 19881 12255 20127 12732 20168 14108 20168 19694 20168 19694 19963 18502 19943 19694 19861 19694 19615 10800 19554 19694 19390 19694 19329 10800 19227 10852 3497 12176 3211 12150 2986 9767 2863 12150 2781 12097 2536 11911 2413 3414 2209 3520 2188 3705 1984 3705 1718 3652 1677 3282 1554 3044 1227 2488 1227">
          <v:imagedata r:id="rId1" o:title="FCC Color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9126" w14:textId="77777777" w:rsidR="00D31AE2" w:rsidRDefault="004B37D5">
    <w:pPr>
      <w:pStyle w:val="Header"/>
    </w:pPr>
    <w:r>
      <w:rPr>
        <w:noProof/>
      </w:rPr>
      <w:pict w14:anchorId="4F0EB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2488 1227 2250 1554 1905 1677 1852 1718 1852 1984 2038 2188 2461 2843 2488 3190 2197 3497 10800 3518 10800 19227 1879 19329 1879 19390 10800 19554 6273 19615 6273 19840 10800 19881 12255 20127 12732 20168 14108 20168 19694 20168 19694 19963 18502 19943 19694 19861 19694 19615 10800 19554 19694 19390 19694 19329 10800 19227 10852 3497 12176 3211 12150 2986 9767 2863 12150 2781 12097 2536 11911 2413 3414 2209 3520 2188 3705 1984 3705 1718 3652 1677 3282 1554 3044 1227 2488 1227">
          <v:imagedata r:id="rId1" o:title="FCC Color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45"/>
    <w:rsid w:val="001E1559"/>
    <w:rsid w:val="0020183F"/>
    <w:rsid w:val="002F4365"/>
    <w:rsid w:val="003256A2"/>
    <w:rsid w:val="0039718D"/>
    <w:rsid w:val="003A0884"/>
    <w:rsid w:val="004B37D5"/>
    <w:rsid w:val="00681FAB"/>
    <w:rsid w:val="006A702B"/>
    <w:rsid w:val="006B2E7D"/>
    <w:rsid w:val="00757AF6"/>
    <w:rsid w:val="00796C10"/>
    <w:rsid w:val="00833545"/>
    <w:rsid w:val="00A53216"/>
    <w:rsid w:val="00AB53A7"/>
    <w:rsid w:val="00BC4D98"/>
    <w:rsid w:val="00C108F7"/>
    <w:rsid w:val="00D13F7E"/>
    <w:rsid w:val="00D31AE2"/>
    <w:rsid w:val="00D8496C"/>
    <w:rsid w:val="00D95654"/>
    <w:rsid w:val="00EB303B"/>
    <w:rsid w:val="00FA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50D4803"/>
  <w14:defaultImageDpi w14:val="300"/>
  <w15:docId w15:val="{A7E9AD24-1DFF-43F1-A0D5-99F29C57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A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E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31AE2"/>
  </w:style>
  <w:style w:type="paragraph" w:styleId="Footer">
    <w:name w:val="footer"/>
    <w:basedOn w:val="Normal"/>
    <w:link w:val="FooterChar"/>
    <w:uiPriority w:val="99"/>
    <w:unhideWhenUsed/>
    <w:rsid w:val="00D31AE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31AE2"/>
  </w:style>
  <w:style w:type="paragraph" w:styleId="BalloonText">
    <w:name w:val="Balloon Text"/>
    <w:basedOn w:val="Normal"/>
    <w:link w:val="BalloonTextChar"/>
    <w:uiPriority w:val="99"/>
    <w:semiHidden/>
    <w:unhideWhenUsed/>
    <w:rsid w:val="00D31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AE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esktop\J.%20Sykes%20Docs\Administrative\FCC%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F2A54FEE60048A5DF77897D9D0222" ma:contentTypeVersion="8" ma:contentTypeDescription="Create a new document." ma:contentTypeScope="" ma:versionID="bd4bbde4625471459a6534089643c1e5">
  <xsd:schema xmlns:xsd="http://www.w3.org/2001/XMLSchema" xmlns:xs="http://www.w3.org/2001/XMLSchema" xmlns:p="http://schemas.microsoft.com/office/2006/metadata/properties" xmlns:ns2="ec85265b-36e7-412f-b82b-4c76d1a3fcac" xmlns:ns3="b2db2a86-485b-4e7b-a34a-bda94162c984" targetNamespace="http://schemas.microsoft.com/office/2006/metadata/properties" ma:root="true" ma:fieldsID="0a4d746a3ad8187fe9fbfcf98d859059" ns2:_="" ns3:_="">
    <xsd:import namespace="ec85265b-36e7-412f-b82b-4c76d1a3fcac"/>
    <xsd:import namespace="b2db2a86-485b-4e7b-a34a-bda9416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265b-36e7-412f-b82b-4c76d1a3fc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b2a86-485b-4e7b-a34a-bda9416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A0344-FBDA-44CB-A5C8-81126A577378}"/>
</file>

<file path=customXml/itemProps2.xml><?xml version="1.0" encoding="utf-8"?>
<ds:datastoreItem xmlns:ds="http://schemas.openxmlformats.org/officeDocument/2006/customXml" ds:itemID="{2FB72006-A63A-4650-AC4F-2151A65CB459}"/>
</file>

<file path=customXml/itemProps3.xml><?xml version="1.0" encoding="utf-8"?>
<ds:datastoreItem xmlns:ds="http://schemas.openxmlformats.org/officeDocument/2006/customXml" ds:itemID="{4E12001B-55D5-41AF-B2CB-F5581E572EB0}"/>
</file>

<file path=docProps/app.xml><?xml version="1.0" encoding="utf-8"?>
<Properties xmlns="http://schemas.openxmlformats.org/officeDocument/2006/extended-properties" xmlns:vt="http://schemas.openxmlformats.org/officeDocument/2006/docPropsVTypes">
  <Template>FCC new Letterhead.dotx</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KT Designs</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Sykes</dc:creator>
  <cp:lastModifiedBy>Dana Dolan</cp:lastModifiedBy>
  <cp:revision>2</cp:revision>
  <cp:lastPrinted>2019-01-16T18:59:00Z</cp:lastPrinted>
  <dcterms:created xsi:type="dcterms:W3CDTF">2019-01-17T16:10:00Z</dcterms:created>
  <dcterms:modified xsi:type="dcterms:W3CDTF">2019-01-17T16:10:00Z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0x010100FEBF2A54FEE60048A5DF77897D9D0222</vt:lpwstr>
  </property>
</Properties>
</file>